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40F13F" w14:textId="77777777" w:rsidR="003A62EF" w:rsidRPr="00E96160" w:rsidRDefault="003A62EF" w:rsidP="003A62EF">
      <w:pPr>
        <w:jc w:val="center"/>
        <w:rPr>
          <w:b/>
          <w:sz w:val="28"/>
        </w:rPr>
      </w:pPr>
      <w:r w:rsidRPr="00E96160">
        <w:rPr>
          <w:b/>
          <w:sz w:val="28"/>
        </w:rPr>
        <w:t>Karta przedmiotu</w:t>
      </w:r>
    </w:p>
    <w:p w14:paraId="2D73C991" w14:textId="77777777" w:rsidR="003A62EF" w:rsidRPr="00E96160" w:rsidRDefault="003A62EF" w:rsidP="003A62EF">
      <w:pPr>
        <w:jc w:val="center"/>
        <w:rPr>
          <w:b/>
          <w:sz w:val="28"/>
        </w:rPr>
      </w:pPr>
      <w:r w:rsidRPr="00E96160"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878"/>
        <w:gridCol w:w="1701"/>
        <w:gridCol w:w="2921"/>
      </w:tblGrid>
      <w:tr w:rsidR="003A62EF" w:rsidRPr="00E96160" w14:paraId="37D71294" w14:textId="77777777" w:rsidTr="00584663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4E0884AF" w14:textId="77777777" w:rsidR="003A62EF" w:rsidRPr="00E96160" w:rsidRDefault="003A62EF" w:rsidP="00584663">
            <w:pPr>
              <w:spacing w:after="0" w:line="240" w:lineRule="auto"/>
              <w:jc w:val="center"/>
              <w:rPr>
                <w:b/>
              </w:rPr>
            </w:pPr>
            <w:r w:rsidRPr="00E96160">
              <w:rPr>
                <w:b/>
              </w:rPr>
              <w:t>Informacje ogólne o przedmiocie</w:t>
            </w:r>
          </w:p>
        </w:tc>
      </w:tr>
      <w:tr w:rsidR="003A62EF" w:rsidRPr="00E96160" w14:paraId="28BA5C38" w14:textId="77777777" w:rsidTr="00584663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0F08BE9" w14:textId="77777777" w:rsidR="003A62EF" w:rsidRPr="00E96160" w:rsidRDefault="003A62EF" w:rsidP="00584663">
            <w:pPr>
              <w:pStyle w:val="Akapitzlist"/>
              <w:spacing w:after="0" w:line="240" w:lineRule="auto"/>
              <w:ind w:left="0"/>
            </w:pPr>
            <w:r w:rsidRPr="00E96160">
              <w:rPr>
                <w:b/>
              </w:rPr>
              <w:t>1. Kierunek studiów:</w:t>
            </w:r>
            <w:r w:rsidRPr="00E96160">
              <w:t xml:space="preserve"> Zarządzanie Ryzykiem Zdrowotnym</w:t>
            </w:r>
            <w:bookmarkStart w:id="0" w:name="_GoBack"/>
            <w:bookmarkEnd w:id="0"/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373442CF" w14:textId="77777777" w:rsidR="003A62EF" w:rsidRPr="00E96160" w:rsidRDefault="003A62EF" w:rsidP="00584663">
            <w:pPr>
              <w:pStyle w:val="Akapitzlist"/>
              <w:spacing w:after="0" w:line="240" w:lineRule="auto"/>
              <w:ind w:left="0"/>
            </w:pPr>
            <w:r w:rsidRPr="00E96160">
              <w:rPr>
                <w:b/>
              </w:rPr>
              <w:t>2. Poziom kształcenia:</w:t>
            </w:r>
            <w:r w:rsidRPr="00E96160">
              <w:t xml:space="preserve"> </w:t>
            </w:r>
            <w:r w:rsidR="000B5B9E" w:rsidRPr="005903BD">
              <w:t xml:space="preserve">studia </w:t>
            </w:r>
            <w:r w:rsidRPr="005903BD">
              <w:t>II stop</w:t>
            </w:r>
            <w:r w:rsidR="000B5B9E" w:rsidRPr="005903BD">
              <w:t>nia</w:t>
            </w:r>
          </w:p>
          <w:p w14:paraId="6AF3DEE1" w14:textId="77777777" w:rsidR="003A62EF" w:rsidRPr="00E96160" w:rsidRDefault="003A62EF" w:rsidP="00584663">
            <w:pPr>
              <w:pStyle w:val="Akapitzlist"/>
              <w:spacing w:after="0" w:line="240" w:lineRule="auto"/>
              <w:ind w:left="0"/>
            </w:pPr>
            <w:r w:rsidRPr="00E96160">
              <w:rPr>
                <w:b/>
              </w:rPr>
              <w:t>3. Forma studiów:</w:t>
            </w:r>
            <w:r w:rsidRPr="00E96160">
              <w:t xml:space="preserve"> stacjonarne</w:t>
            </w:r>
          </w:p>
        </w:tc>
      </w:tr>
      <w:tr w:rsidR="003A62EF" w:rsidRPr="00E96160" w14:paraId="28FD24A5" w14:textId="77777777" w:rsidTr="00584663">
        <w:tc>
          <w:tcPr>
            <w:tcW w:w="4192" w:type="dxa"/>
            <w:gridSpan w:val="2"/>
          </w:tcPr>
          <w:p w14:paraId="10709B33" w14:textId="77777777" w:rsidR="003A62EF" w:rsidRPr="00E96160" w:rsidRDefault="003A62EF" w:rsidP="00584663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E96160">
              <w:rPr>
                <w:b/>
              </w:rPr>
              <w:t>4. Rok:</w:t>
            </w:r>
            <w:r w:rsidRPr="00E96160">
              <w:t xml:space="preserve"> I</w:t>
            </w:r>
          </w:p>
        </w:tc>
        <w:tc>
          <w:tcPr>
            <w:tcW w:w="5500" w:type="dxa"/>
            <w:gridSpan w:val="3"/>
          </w:tcPr>
          <w:p w14:paraId="4AFEB89C" w14:textId="77777777" w:rsidR="003A62EF" w:rsidRPr="00E96160" w:rsidRDefault="003A62EF" w:rsidP="005903BD">
            <w:pPr>
              <w:pStyle w:val="Akapitzlist"/>
              <w:spacing w:after="0" w:line="240" w:lineRule="auto"/>
              <w:ind w:left="0"/>
            </w:pPr>
            <w:r w:rsidRPr="00E96160">
              <w:rPr>
                <w:b/>
              </w:rPr>
              <w:t xml:space="preserve">5. Semestr: </w:t>
            </w:r>
            <w:r w:rsidR="005903BD">
              <w:rPr>
                <w:bCs/>
              </w:rPr>
              <w:t>1</w:t>
            </w:r>
          </w:p>
        </w:tc>
      </w:tr>
      <w:tr w:rsidR="003A62EF" w:rsidRPr="00E96160" w14:paraId="787FE644" w14:textId="77777777" w:rsidTr="00584663">
        <w:tc>
          <w:tcPr>
            <w:tcW w:w="9692" w:type="dxa"/>
            <w:gridSpan w:val="5"/>
          </w:tcPr>
          <w:p w14:paraId="12739DF8" w14:textId="77777777" w:rsidR="003A62EF" w:rsidRPr="00E96160" w:rsidRDefault="003A62EF" w:rsidP="003A62EF">
            <w:pPr>
              <w:pStyle w:val="Akapitzlist"/>
              <w:spacing w:after="0" w:line="240" w:lineRule="auto"/>
              <w:ind w:left="0"/>
            </w:pPr>
            <w:r w:rsidRPr="00E96160">
              <w:rPr>
                <w:b/>
              </w:rPr>
              <w:t>6. Nazwa przedmiotu:</w:t>
            </w:r>
            <w:r w:rsidRPr="00E96160">
              <w:t xml:space="preserve"> </w:t>
            </w:r>
            <w:r w:rsidRPr="007B76C5">
              <w:rPr>
                <w:b/>
              </w:rPr>
              <w:t>Prawo</w:t>
            </w:r>
          </w:p>
        </w:tc>
      </w:tr>
      <w:tr w:rsidR="003A62EF" w:rsidRPr="00E96160" w14:paraId="074EB819" w14:textId="77777777" w:rsidTr="00584663">
        <w:tc>
          <w:tcPr>
            <w:tcW w:w="9692" w:type="dxa"/>
            <w:gridSpan w:val="5"/>
          </w:tcPr>
          <w:p w14:paraId="5DB1C13A" w14:textId="77777777" w:rsidR="003A62EF" w:rsidRPr="00E96160" w:rsidRDefault="003A62EF" w:rsidP="00584663">
            <w:pPr>
              <w:pStyle w:val="Akapitzlist"/>
              <w:spacing w:after="0" w:line="240" w:lineRule="auto"/>
              <w:ind w:left="0"/>
            </w:pPr>
            <w:r w:rsidRPr="00E96160">
              <w:rPr>
                <w:b/>
              </w:rPr>
              <w:t>7. Status przedmiotu:</w:t>
            </w:r>
            <w:r w:rsidRPr="00E96160">
              <w:t xml:space="preserve"> podstawowy/obowiązkowy</w:t>
            </w:r>
          </w:p>
        </w:tc>
      </w:tr>
      <w:tr w:rsidR="003A62EF" w:rsidRPr="00E96160" w14:paraId="03CDC034" w14:textId="77777777" w:rsidTr="00584663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71F94B61" w14:textId="77777777" w:rsidR="003A62EF" w:rsidRPr="00E96160" w:rsidRDefault="003A62EF" w:rsidP="00584663">
            <w:pPr>
              <w:pStyle w:val="Akapitzlist"/>
              <w:spacing w:after="0" w:line="240" w:lineRule="auto"/>
              <w:ind w:left="0"/>
              <w:jc w:val="both"/>
            </w:pPr>
            <w:r w:rsidRPr="00E96160">
              <w:rPr>
                <w:b/>
              </w:rPr>
              <w:t>8. </w:t>
            </w:r>
            <w:r w:rsidRPr="00E96160">
              <w:rPr>
                <w:b/>
                <w:bCs/>
              </w:rPr>
              <w:t>Treści programowe przedmiotu i przypisane do nich efekty uczenia się</w:t>
            </w:r>
          </w:p>
        </w:tc>
      </w:tr>
      <w:tr w:rsidR="003A62EF" w:rsidRPr="00E96160" w14:paraId="51F81D32" w14:textId="77777777" w:rsidTr="00584663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07533707" w14:textId="77777777" w:rsidR="00A002CF" w:rsidRPr="00E96160" w:rsidRDefault="00A002CF" w:rsidP="00A002CF">
            <w:pPr>
              <w:suppressAutoHyphens/>
              <w:spacing w:after="0" w:line="100" w:lineRule="atLeast"/>
              <w:rPr>
                <w:b/>
                <w:lang w:eastAsia="ar-SA"/>
              </w:rPr>
            </w:pPr>
            <w:r w:rsidRPr="00E96160">
              <w:rPr>
                <w:lang w:eastAsia="ar-SA"/>
              </w:rPr>
              <w:t>Znajomość podstaw prawa wykształcenie umiejętności odnajdywania w przepisach norm prawnych i ich interpretacji, kojarzenie związku pomiędzy stanem faktycznym i prawnym funkcjonowanie instytucji i podmiotów zdrowia publicznego w systemie prawno-państwowym</w:t>
            </w:r>
            <w:r w:rsidRPr="00E96160">
              <w:rPr>
                <w:b/>
                <w:lang w:eastAsia="ar-SA"/>
              </w:rPr>
              <w:t xml:space="preserve"> </w:t>
            </w:r>
          </w:p>
          <w:p w14:paraId="1E72BA7F" w14:textId="77777777" w:rsidR="003A62EF" w:rsidRPr="00E96160" w:rsidRDefault="003A62EF" w:rsidP="00584663">
            <w:pPr>
              <w:spacing w:after="0" w:line="240" w:lineRule="auto"/>
            </w:pPr>
            <w:r w:rsidRPr="00E96160">
              <w:rPr>
                <w:b/>
              </w:rPr>
              <w:t>Efekty uczenia się/odniesienie do efektów uczenia się zawartych w standardach</w:t>
            </w:r>
          </w:p>
          <w:p w14:paraId="32696165" w14:textId="77777777" w:rsidR="003A62EF" w:rsidRPr="00E96160" w:rsidRDefault="003A62EF" w:rsidP="005903BD">
            <w:pPr>
              <w:spacing w:after="0" w:line="240" w:lineRule="auto"/>
              <w:rPr>
                <w:lang w:eastAsia="ar-SA"/>
              </w:rPr>
            </w:pPr>
            <w:r w:rsidRPr="00E96160">
              <w:t xml:space="preserve">w zakresie wiedzy student zna i rozumie: </w:t>
            </w:r>
            <w:r w:rsidR="00A002CF" w:rsidRPr="00E96160">
              <w:rPr>
                <w:b/>
                <w:bCs/>
                <w:lang w:eastAsia="ar-SA"/>
              </w:rPr>
              <w:t>P_W01 (K_W06)</w:t>
            </w:r>
            <w:r w:rsidR="005903BD">
              <w:rPr>
                <w:b/>
                <w:bCs/>
                <w:lang w:eastAsia="ar-SA"/>
              </w:rPr>
              <w:t xml:space="preserve">, </w:t>
            </w:r>
            <w:r w:rsidR="00A002CF" w:rsidRPr="00E96160">
              <w:rPr>
                <w:b/>
                <w:bCs/>
                <w:lang w:eastAsia="ar-SA"/>
              </w:rPr>
              <w:t>P_W02 (K_W13)</w:t>
            </w:r>
            <w:r w:rsidR="005903BD">
              <w:rPr>
                <w:b/>
                <w:bCs/>
                <w:lang w:eastAsia="ar-SA"/>
              </w:rPr>
              <w:t xml:space="preserve">, </w:t>
            </w:r>
            <w:r w:rsidR="00A002CF" w:rsidRPr="00E96160">
              <w:rPr>
                <w:b/>
                <w:bCs/>
                <w:lang w:eastAsia="ar-SA"/>
              </w:rPr>
              <w:t>P_W03 (K_W16)</w:t>
            </w:r>
            <w:r w:rsidR="005903BD">
              <w:rPr>
                <w:b/>
                <w:bCs/>
                <w:lang w:eastAsia="ar-SA"/>
              </w:rPr>
              <w:t xml:space="preserve">, </w:t>
            </w:r>
            <w:r w:rsidR="00A002CF" w:rsidRPr="00E96160">
              <w:rPr>
                <w:b/>
                <w:bCs/>
                <w:lang w:eastAsia="ar-SA"/>
              </w:rPr>
              <w:t>P_W04 (K_W18)</w:t>
            </w:r>
            <w:r w:rsidR="005903BD">
              <w:rPr>
                <w:b/>
                <w:bCs/>
                <w:lang w:eastAsia="ar-SA"/>
              </w:rPr>
              <w:t xml:space="preserve">, </w:t>
            </w:r>
            <w:r w:rsidR="00A002CF" w:rsidRPr="00E96160">
              <w:rPr>
                <w:b/>
                <w:bCs/>
                <w:lang w:eastAsia="ar-SA"/>
              </w:rPr>
              <w:t>P_W05 (K_W31)</w:t>
            </w:r>
            <w:r w:rsidR="005903BD">
              <w:rPr>
                <w:b/>
                <w:bCs/>
                <w:lang w:eastAsia="ar-SA"/>
              </w:rPr>
              <w:t xml:space="preserve">, </w:t>
            </w:r>
            <w:r w:rsidR="00A002CF" w:rsidRPr="00E96160">
              <w:rPr>
                <w:b/>
                <w:bCs/>
                <w:lang w:eastAsia="ar-SA"/>
              </w:rPr>
              <w:t>P_W06 (K_W34)</w:t>
            </w:r>
          </w:p>
          <w:p w14:paraId="0FCA2F91" w14:textId="77777777" w:rsidR="003A62EF" w:rsidRPr="00E96160" w:rsidRDefault="003A62EF" w:rsidP="005903BD">
            <w:pPr>
              <w:spacing w:after="0" w:line="240" w:lineRule="auto"/>
              <w:rPr>
                <w:b/>
                <w:bCs/>
                <w:lang w:eastAsia="ar-SA"/>
              </w:rPr>
            </w:pPr>
            <w:r w:rsidRPr="00E96160">
              <w:t>w zakresie umiejętności student potrafi:</w:t>
            </w:r>
            <w:r w:rsidR="005903BD">
              <w:t xml:space="preserve"> </w:t>
            </w:r>
            <w:r w:rsidR="00A002CF" w:rsidRPr="00E96160">
              <w:rPr>
                <w:b/>
                <w:bCs/>
                <w:lang w:eastAsia="ar-SA"/>
              </w:rPr>
              <w:t>P_U01 (K_U03)</w:t>
            </w:r>
            <w:r w:rsidR="005903BD">
              <w:rPr>
                <w:b/>
                <w:bCs/>
                <w:lang w:eastAsia="ar-SA"/>
              </w:rPr>
              <w:t xml:space="preserve">, </w:t>
            </w:r>
            <w:r w:rsidR="00A002CF" w:rsidRPr="00E96160">
              <w:rPr>
                <w:b/>
                <w:bCs/>
                <w:lang w:eastAsia="ar-SA"/>
              </w:rPr>
              <w:t>P_U02 (K_U14)</w:t>
            </w:r>
            <w:r w:rsidR="005903BD">
              <w:rPr>
                <w:b/>
                <w:bCs/>
                <w:lang w:eastAsia="ar-SA"/>
              </w:rPr>
              <w:t xml:space="preserve">, </w:t>
            </w:r>
            <w:r w:rsidR="00A002CF" w:rsidRPr="00E96160">
              <w:rPr>
                <w:b/>
                <w:bCs/>
                <w:lang w:eastAsia="ar-SA"/>
              </w:rPr>
              <w:t>P_U03 (K_U19)</w:t>
            </w:r>
          </w:p>
          <w:p w14:paraId="5A8F9947" w14:textId="77777777" w:rsidR="003A62EF" w:rsidRPr="00E96160" w:rsidRDefault="003A62EF" w:rsidP="005903BD">
            <w:pPr>
              <w:spacing w:after="0" w:line="240" w:lineRule="auto"/>
              <w:rPr>
                <w:lang w:eastAsia="ar-SA"/>
              </w:rPr>
            </w:pPr>
            <w:r w:rsidRPr="00E96160">
              <w:t>w zakresie kompetencji społecznych student jest gotów do:</w:t>
            </w:r>
            <w:r w:rsidR="005903BD">
              <w:t xml:space="preserve"> </w:t>
            </w:r>
            <w:r w:rsidR="00A002CF" w:rsidRPr="00E96160">
              <w:rPr>
                <w:b/>
                <w:bCs/>
                <w:lang w:eastAsia="ar-SA"/>
              </w:rPr>
              <w:t>P_K01 (K_K01)</w:t>
            </w:r>
            <w:r w:rsidR="005903BD">
              <w:rPr>
                <w:b/>
                <w:bCs/>
                <w:lang w:eastAsia="ar-SA"/>
              </w:rPr>
              <w:t xml:space="preserve">, </w:t>
            </w:r>
            <w:r w:rsidR="00A002CF" w:rsidRPr="00E96160">
              <w:rPr>
                <w:b/>
                <w:bCs/>
                <w:lang w:eastAsia="ar-SA"/>
              </w:rPr>
              <w:t>P_K02 (K_K05)</w:t>
            </w:r>
            <w:r w:rsidR="005903BD">
              <w:rPr>
                <w:b/>
                <w:bCs/>
                <w:lang w:eastAsia="ar-SA"/>
              </w:rPr>
              <w:t xml:space="preserve">, </w:t>
            </w:r>
            <w:r w:rsidR="00A002CF" w:rsidRPr="00E96160">
              <w:rPr>
                <w:b/>
                <w:bCs/>
                <w:lang w:eastAsia="ar-SA"/>
              </w:rPr>
              <w:t>P_K03 (K_K10)</w:t>
            </w:r>
            <w:r w:rsidR="005903BD">
              <w:rPr>
                <w:b/>
                <w:bCs/>
                <w:lang w:eastAsia="ar-SA"/>
              </w:rPr>
              <w:t xml:space="preserve">, </w:t>
            </w:r>
            <w:r w:rsidR="00A002CF" w:rsidRPr="00E96160">
              <w:rPr>
                <w:b/>
                <w:bCs/>
                <w:lang w:eastAsia="ar-SA"/>
              </w:rPr>
              <w:t>P_K04 (K_K11)</w:t>
            </w:r>
          </w:p>
        </w:tc>
      </w:tr>
      <w:tr w:rsidR="003A62EF" w:rsidRPr="00E96160" w14:paraId="0322555C" w14:textId="77777777" w:rsidTr="00584663">
        <w:tc>
          <w:tcPr>
            <w:tcW w:w="5070" w:type="dxa"/>
            <w:gridSpan w:val="3"/>
            <w:vAlign w:val="center"/>
          </w:tcPr>
          <w:p w14:paraId="3684F04A" w14:textId="77777777" w:rsidR="003A62EF" w:rsidRPr="00E96160" w:rsidRDefault="003A62EF" w:rsidP="00584663">
            <w:pPr>
              <w:spacing w:after="0" w:line="240" w:lineRule="auto"/>
              <w:rPr>
                <w:b/>
              </w:rPr>
            </w:pPr>
            <w:r w:rsidRPr="00E96160">
              <w:rPr>
                <w:b/>
              </w:rPr>
              <w:t>9. liczba godzin z przedmiotu</w:t>
            </w:r>
          </w:p>
        </w:tc>
        <w:tc>
          <w:tcPr>
            <w:tcW w:w="4622" w:type="dxa"/>
            <w:gridSpan w:val="2"/>
            <w:vAlign w:val="center"/>
          </w:tcPr>
          <w:p w14:paraId="25031AA8" w14:textId="77777777" w:rsidR="003A62EF" w:rsidRPr="007B76C5" w:rsidRDefault="003A62EF" w:rsidP="00584663">
            <w:pPr>
              <w:spacing w:after="0" w:line="240" w:lineRule="auto"/>
              <w:ind w:left="57"/>
              <w:jc w:val="center"/>
            </w:pPr>
            <w:r w:rsidRPr="007B76C5">
              <w:t>60 h (30 h kontaktowych)</w:t>
            </w:r>
          </w:p>
        </w:tc>
      </w:tr>
      <w:tr w:rsidR="003A62EF" w:rsidRPr="00E96160" w14:paraId="4CC866D9" w14:textId="77777777" w:rsidTr="00584663">
        <w:tc>
          <w:tcPr>
            <w:tcW w:w="5070" w:type="dxa"/>
            <w:gridSpan w:val="3"/>
            <w:vAlign w:val="center"/>
          </w:tcPr>
          <w:p w14:paraId="573151FC" w14:textId="77777777" w:rsidR="003A62EF" w:rsidRPr="00E96160" w:rsidRDefault="003A62EF" w:rsidP="00584663">
            <w:pPr>
              <w:spacing w:after="0" w:line="240" w:lineRule="auto"/>
              <w:rPr>
                <w:b/>
              </w:rPr>
            </w:pPr>
            <w:r w:rsidRPr="00E96160">
              <w:rPr>
                <w:b/>
              </w:rPr>
              <w:t>10. liczba punktów ECTS dla przedmiotu</w:t>
            </w:r>
          </w:p>
        </w:tc>
        <w:tc>
          <w:tcPr>
            <w:tcW w:w="4622" w:type="dxa"/>
            <w:gridSpan w:val="2"/>
            <w:vAlign w:val="center"/>
          </w:tcPr>
          <w:p w14:paraId="1A2306CB" w14:textId="77777777" w:rsidR="003A62EF" w:rsidRPr="007B76C5" w:rsidRDefault="003A62EF" w:rsidP="00584663">
            <w:pPr>
              <w:spacing w:after="0" w:line="240" w:lineRule="auto"/>
              <w:ind w:left="57"/>
              <w:jc w:val="center"/>
            </w:pPr>
            <w:r w:rsidRPr="007B76C5">
              <w:t>2</w:t>
            </w:r>
            <w:r w:rsidR="005903BD" w:rsidRPr="007B76C5">
              <w:t>,0</w:t>
            </w:r>
          </w:p>
        </w:tc>
      </w:tr>
      <w:tr w:rsidR="003A62EF" w:rsidRPr="00E96160" w14:paraId="0CB4BA3D" w14:textId="77777777" w:rsidTr="00584663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1E6926" w14:textId="77777777" w:rsidR="003A62EF" w:rsidRPr="00E96160" w:rsidRDefault="003A62EF" w:rsidP="00584663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E96160">
              <w:rPr>
                <w:b/>
              </w:rPr>
              <w:t xml:space="preserve">11. Sposoby weryfikacji i oceny efektów uczenia się </w:t>
            </w:r>
          </w:p>
        </w:tc>
      </w:tr>
      <w:tr w:rsidR="003A62EF" w:rsidRPr="00E96160" w14:paraId="627697A2" w14:textId="77777777" w:rsidTr="0058466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C596B10" w14:textId="77777777" w:rsidR="003A62EF" w:rsidRPr="00E96160" w:rsidRDefault="003A62EF" w:rsidP="00584663">
            <w:pPr>
              <w:pStyle w:val="Akapitzlist"/>
              <w:spacing w:after="0" w:line="240" w:lineRule="auto"/>
              <w:ind w:left="0"/>
              <w:jc w:val="center"/>
            </w:pPr>
            <w:r w:rsidRPr="00E96160">
              <w:t>Efekty uczenia się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14:paraId="5D6D016E" w14:textId="77777777" w:rsidR="003A62EF" w:rsidRPr="00E96160" w:rsidRDefault="003A62EF" w:rsidP="00584663">
            <w:pPr>
              <w:spacing w:after="0" w:line="240" w:lineRule="auto"/>
              <w:jc w:val="center"/>
            </w:pPr>
            <w:r w:rsidRPr="00E96160">
              <w:t>Sposoby weryfikacji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39DCB0C7" w14:textId="77777777" w:rsidR="003A62EF" w:rsidRPr="00E96160" w:rsidRDefault="003A62EF" w:rsidP="00584663">
            <w:pPr>
              <w:spacing w:after="0" w:line="240" w:lineRule="auto"/>
              <w:jc w:val="center"/>
            </w:pPr>
            <w:r w:rsidRPr="00E96160">
              <w:t>Sposoby oceny*</w:t>
            </w:r>
          </w:p>
        </w:tc>
      </w:tr>
      <w:tr w:rsidR="003A62EF" w:rsidRPr="00E96160" w14:paraId="573E33FC" w14:textId="77777777" w:rsidTr="0058466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AA41DC8" w14:textId="77777777" w:rsidR="003A62EF" w:rsidRPr="00E96160" w:rsidRDefault="003A62EF" w:rsidP="00584663">
            <w:pPr>
              <w:pStyle w:val="Akapitzlist"/>
              <w:spacing w:after="0" w:line="240" w:lineRule="auto"/>
              <w:ind w:left="0"/>
              <w:jc w:val="center"/>
            </w:pPr>
            <w:r w:rsidRPr="00E96160">
              <w:t>W zakresie wiedzy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14:paraId="05176C22" w14:textId="77777777" w:rsidR="003A62EF" w:rsidRPr="00E96160" w:rsidRDefault="00A002CF" w:rsidP="00584663">
            <w:pPr>
              <w:spacing w:after="0" w:line="240" w:lineRule="auto"/>
              <w:jc w:val="center"/>
            </w:pPr>
            <w:r w:rsidRPr="00E96160">
              <w:t>kolokwium</w:t>
            </w:r>
          </w:p>
        </w:tc>
        <w:tc>
          <w:tcPr>
            <w:tcW w:w="2921" w:type="dxa"/>
            <w:vMerge w:val="restart"/>
            <w:tcBorders>
              <w:top w:val="single" w:sz="4" w:space="0" w:color="auto"/>
            </w:tcBorders>
            <w:vAlign w:val="center"/>
          </w:tcPr>
          <w:p w14:paraId="6E9C0C2C" w14:textId="77777777" w:rsidR="003A62EF" w:rsidRPr="00E96160" w:rsidRDefault="003A62EF" w:rsidP="00584663">
            <w:pPr>
              <w:spacing w:after="0" w:line="240" w:lineRule="auto"/>
              <w:rPr>
                <w:bCs/>
              </w:rPr>
            </w:pPr>
            <w:r w:rsidRPr="00E96160">
              <w:rPr>
                <w:b/>
                <w:sz w:val="28"/>
                <w:szCs w:val="28"/>
              </w:rPr>
              <w:t>*</w:t>
            </w:r>
            <w:r w:rsidRPr="00E96160">
              <w:t xml:space="preserve"> </w:t>
            </w:r>
            <w:r w:rsidRPr="00E96160">
              <w:rPr>
                <w:bCs/>
              </w:rPr>
              <w:t>Student po zakończeniu kursu otrzymuje ocenę, która jest średnią z ocen stanowiących weryfikację każdego założonego efektu uczenia się. Oceny w ramach każdej formy weryfikacji dokonuje się zgodnie z poniższą skalą:</w:t>
            </w:r>
          </w:p>
          <w:p w14:paraId="738BDA2F" w14:textId="77777777" w:rsidR="003A62EF" w:rsidRPr="00E96160" w:rsidRDefault="003A62EF" w:rsidP="00584663">
            <w:pPr>
              <w:spacing w:after="0" w:line="240" w:lineRule="auto"/>
              <w:rPr>
                <w:b/>
                <w:sz w:val="28"/>
                <w:szCs w:val="28"/>
              </w:rPr>
            </w:pPr>
            <w:proofErr w:type="spellStart"/>
            <w:r w:rsidRPr="00E96160">
              <w:rPr>
                <w:bCs/>
              </w:rPr>
              <w:t>ndst</w:t>
            </w:r>
            <w:proofErr w:type="spellEnd"/>
            <w:r w:rsidRPr="00E96160">
              <w:rPr>
                <w:bCs/>
              </w:rPr>
              <w:t xml:space="preserve"> (2,0)  poniżej 60%; </w:t>
            </w:r>
            <w:proofErr w:type="spellStart"/>
            <w:r w:rsidRPr="00E96160">
              <w:rPr>
                <w:bCs/>
              </w:rPr>
              <w:t>dst</w:t>
            </w:r>
            <w:proofErr w:type="spellEnd"/>
            <w:r w:rsidRPr="00E96160">
              <w:rPr>
                <w:bCs/>
              </w:rPr>
              <w:t xml:space="preserve"> (3,0) 60-67%; </w:t>
            </w:r>
            <w:proofErr w:type="spellStart"/>
            <w:r w:rsidRPr="00E96160">
              <w:rPr>
                <w:bCs/>
              </w:rPr>
              <w:t>ddb</w:t>
            </w:r>
            <w:proofErr w:type="spellEnd"/>
            <w:r w:rsidRPr="00E96160">
              <w:rPr>
                <w:bCs/>
              </w:rPr>
              <w:t xml:space="preserve"> (3,5) 68-75%, </w:t>
            </w:r>
            <w:proofErr w:type="spellStart"/>
            <w:r w:rsidRPr="00E96160">
              <w:rPr>
                <w:bCs/>
              </w:rPr>
              <w:t>db</w:t>
            </w:r>
            <w:proofErr w:type="spellEnd"/>
            <w:r w:rsidRPr="00E96160">
              <w:rPr>
                <w:bCs/>
              </w:rPr>
              <w:t xml:space="preserve"> (4,0) 76-83%; </w:t>
            </w:r>
            <w:proofErr w:type="spellStart"/>
            <w:r w:rsidRPr="00E96160">
              <w:rPr>
                <w:bCs/>
              </w:rPr>
              <w:t>pdb</w:t>
            </w:r>
            <w:proofErr w:type="spellEnd"/>
            <w:r w:rsidRPr="00E96160">
              <w:rPr>
                <w:bCs/>
              </w:rPr>
              <w:t xml:space="preserve"> (4,5) 84-91%; </w:t>
            </w:r>
            <w:proofErr w:type="spellStart"/>
            <w:r w:rsidRPr="00E96160">
              <w:rPr>
                <w:bCs/>
              </w:rPr>
              <w:t>bdb</w:t>
            </w:r>
            <w:proofErr w:type="spellEnd"/>
          </w:p>
        </w:tc>
      </w:tr>
      <w:tr w:rsidR="003A62EF" w:rsidRPr="00E96160" w14:paraId="268FE530" w14:textId="77777777" w:rsidTr="0058466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85D2E94" w14:textId="77777777" w:rsidR="003A62EF" w:rsidRPr="00E96160" w:rsidRDefault="003A62EF" w:rsidP="00584663">
            <w:pPr>
              <w:spacing w:after="0" w:line="240" w:lineRule="auto"/>
              <w:ind w:left="57"/>
              <w:jc w:val="center"/>
            </w:pPr>
            <w:r w:rsidRPr="00E96160">
              <w:t>W zakresie umiejętności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14:paraId="79D0AA0C" w14:textId="77777777" w:rsidR="003A62EF" w:rsidRPr="00E96160" w:rsidRDefault="00A002CF" w:rsidP="00584663">
            <w:pPr>
              <w:spacing w:after="0" w:line="240" w:lineRule="auto"/>
              <w:jc w:val="center"/>
            </w:pPr>
            <w:r w:rsidRPr="00E96160">
              <w:t>Dyskusja, wypowiedź pisemna</w:t>
            </w:r>
          </w:p>
        </w:tc>
        <w:tc>
          <w:tcPr>
            <w:tcW w:w="2921" w:type="dxa"/>
            <w:vMerge/>
            <w:vAlign w:val="center"/>
          </w:tcPr>
          <w:p w14:paraId="551876BC" w14:textId="77777777" w:rsidR="003A62EF" w:rsidRPr="00E96160" w:rsidRDefault="003A62EF" w:rsidP="0058466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3A62EF" w:rsidRPr="00E96160" w14:paraId="3B464B4F" w14:textId="77777777" w:rsidTr="0058466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9582293" w14:textId="77777777" w:rsidR="003A62EF" w:rsidRPr="00E96160" w:rsidRDefault="003A62EF" w:rsidP="00584663">
            <w:pPr>
              <w:spacing w:after="0" w:line="240" w:lineRule="auto"/>
              <w:ind w:left="57"/>
              <w:jc w:val="center"/>
            </w:pPr>
            <w:r w:rsidRPr="00E96160">
              <w:t>W zakresie kompetencji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14:paraId="45334DD3" w14:textId="77777777" w:rsidR="003A62EF" w:rsidRPr="00E96160" w:rsidRDefault="00A002CF" w:rsidP="00584663">
            <w:pPr>
              <w:spacing w:after="0" w:line="240" w:lineRule="auto"/>
              <w:jc w:val="center"/>
            </w:pPr>
            <w:r w:rsidRPr="00E96160">
              <w:t>Dyskusja, kolokwium</w:t>
            </w:r>
          </w:p>
        </w:tc>
        <w:tc>
          <w:tcPr>
            <w:tcW w:w="2921" w:type="dxa"/>
            <w:vMerge/>
            <w:vAlign w:val="center"/>
          </w:tcPr>
          <w:p w14:paraId="5C3D6B32" w14:textId="77777777" w:rsidR="003A62EF" w:rsidRPr="00E96160" w:rsidRDefault="003A62EF" w:rsidP="0058466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14:paraId="12C3EFFE" w14:textId="77777777" w:rsidR="003A62EF" w:rsidRPr="00E96160" w:rsidRDefault="003A62EF" w:rsidP="003A62EF"/>
    <w:p w14:paraId="01DA9208" w14:textId="77777777" w:rsidR="003A62EF" w:rsidRPr="00E96160" w:rsidRDefault="003A62EF" w:rsidP="003A62EF">
      <w:r w:rsidRPr="00E96160">
        <w:rPr>
          <w:b/>
          <w:sz w:val="28"/>
          <w:szCs w:val="28"/>
        </w:rPr>
        <w:t>*</w:t>
      </w:r>
      <w:r w:rsidRPr="00E96160">
        <w:t xml:space="preserve"> zakłada się, że ocena oznacza na poziomie:</w:t>
      </w:r>
    </w:p>
    <w:p w14:paraId="3920FD92" w14:textId="77777777" w:rsidR="003A62EF" w:rsidRPr="00E96160" w:rsidRDefault="003A62EF" w:rsidP="003A62EF">
      <w:pPr>
        <w:spacing w:after="0" w:line="260" w:lineRule="atLeast"/>
        <w:rPr>
          <w:rFonts w:cs="Calibri"/>
          <w:color w:val="000000"/>
        </w:rPr>
      </w:pPr>
      <w:r w:rsidRPr="00E96160">
        <w:rPr>
          <w:rFonts w:cs="Calibri"/>
          <w:b/>
          <w:color w:val="000000"/>
        </w:rPr>
        <w:t>Bardzo dobry (5,0)</w:t>
      </w:r>
      <w:r w:rsidRPr="00E96160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41AC9A84" w14:textId="77777777" w:rsidR="003A62EF" w:rsidRPr="00E96160" w:rsidRDefault="003A62EF" w:rsidP="003A62EF">
      <w:pPr>
        <w:spacing w:after="0" w:line="260" w:lineRule="atLeast"/>
        <w:rPr>
          <w:rFonts w:cs="Calibri"/>
          <w:color w:val="000000"/>
        </w:rPr>
      </w:pPr>
      <w:r w:rsidRPr="00E96160">
        <w:rPr>
          <w:rFonts w:cs="Calibri"/>
          <w:b/>
          <w:color w:val="000000"/>
        </w:rPr>
        <w:t>Ponad dobry (4,5)</w:t>
      </w:r>
      <w:r w:rsidRPr="00E96160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15B08795" w14:textId="77777777" w:rsidR="003A62EF" w:rsidRPr="00E96160" w:rsidRDefault="003A62EF" w:rsidP="003A62EF">
      <w:pPr>
        <w:spacing w:after="0" w:line="260" w:lineRule="atLeast"/>
        <w:rPr>
          <w:rFonts w:cs="Calibri"/>
          <w:color w:val="000000"/>
        </w:rPr>
      </w:pPr>
      <w:r w:rsidRPr="00E96160">
        <w:rPr>
          <w:rFonts w:cs="Calibri"/>
          <w:b/>
          <w:color w:val="000000"/>
        </w:rPr>
        <w:t>Dobry (4,0)</w:t>
      </w:r>
      <w:r w:rsidRPr="00E96160">
        <w:rPr>
          <w:rFonts w:cs="Calibri"/>
          <w:color w:val="000000"/>
        </w:rPr>
        <w:t xml:space="preserve"> – zakładane efekty uczenia się zostały osiągnięte na wymaganym poziomie</w:t>
      </w:r>
    </w:p>
    <w:p w14:paraId="304E1980" w14:textId="77777777" w:rsidR="003A62EF" w:rsidRPr="00E96160" w:rsidRDefault="003A62EF" w:rsidP="003A62EF">
      <w:pPr>
        <w:spacing w:after="0" w:line="260" w:lineRule="atLeast"/>
        <w:rPr>
          <w:rFonts w:cs="Calibri"/>
          <w:color w:val="000000"/>
        </w:rPr>
      </w:pPr>
      <w:r w:rsidRPr="00E96160">
        <w:rPr>
          <w:rFonts w:cs="Calibri"/>
          <w:b/>
          <w:color w:val="000000"/>
        </w:rPr>
        <w:t>Dość dobry (3,5)</w:t>
      </w:r>
      <w:r w:rsidRPr="00E96160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3F350A15" w14:textId="77777777" w:rsidR="003A62EF" w:rsidRPr="00E96160" w:rsidRDefault="003A62EF" w:rsidP="003A62EF">
      <w:pPr>
        <w:spacing w:after="0" w:line="260" w:lineRule="atLeast"/>
        <w:rPr>
          <w:rFonts w:cs="Calibri"/>
          <w:color w:val="000000"/>
        </w:rPr>
      </w:pPr>
      <w:r w:rsidRPr="00E96160">
        <w:rPr>
          <w:rFonts w:cs="Calibri"/>
          <w:b/>
          <w:color w:val="000000"/>
        </w:rPr>
        <w:t>Dostateczny (3,0)</w:t>
      </w:r>
      <w:r w:rsidRPr="00E96160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70D0A583" w14:textId="77777777" w:rsidR="003A62EF" w:rsidRPr="00E96160" w:rsidRDefault="003A62EF" w:rsidP="003A62EF">
      <w:pPr>
        <w:spacing w:after="0" w:line="260" w:lineRule="atLeast"/>
        <w:rPr>
          <w:rFonts w:cs="Calibri"/>
          <w:color w:val="000000"/>
        </w:rPr>
      </w:pPr>
      <w:r w:rsidRPr="00E96160">
        <w:rPr>
          <w:rFonts w:cs="Calibri"/>
          <w:b/>
          <w:color w:val="000000"/>
        </w:rPr>
        <w:t>Niedostateczny (2,0)</w:t>
      </w:r>
      <w:r w:rsidRPr="00E96160">
        <w:rPr>
          <w:rFonts w:cs="Calibri"/>
          <w:color w:val="000000"/>
        </w:rPr>
        <w:t xml:space="preserve"> – zakładane efekty uczenia się nie zostały uzyskane.</w:t>
      </w:r>
    </w:p>
    <w:sectPr w:rsidR="003A62EF" w:rsidRPr="00E96160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05E5"/>
    <w:rsid w:val="000B5B9E"/>
    <w:rsid w:val="001976AC"/>
    <w:rsid w:val="002D7F05"/>
    <w:rsid w:val="003A62EF"/>
    <w:rsid w:val="005903BD"/>
    <w:rsid w:val="005F1DAE"/>
    <w:rsid w:val="005F66D4"/>
    <w:rsid w:val="00627488"/>
    <w:rsid w:val="00730FAF"/>
    <w:rsid w:val="007B76C5"/>
    <w:rsid w:val="009F7D7D"/>
    <w:rsid w:val="00A002CF"/>
    <w:rsid w:val="00A10E0A"/>
    <w:rsid w:val="00E038BF"/>
    <w:rsid w:val="00E96160"/>
    <w:rsid w:val="00FB6783"/>
    <w:rsid w:val="00FC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B7C45"/>
  <w15:docId w15:val="{F2259F3F-270A-4512-9A49-60C104480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62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62EF"/>
    <w:pPr>
      <w:ind w:left="720"/>
      <w:contextualSpacing/>
    </w:pPr>
  </w:style>
  <w:style w:type="paragraph" w:customStyle="1" w:styleId="Akapitzlist1">
    <w:name w:val="Akapit z listą1"/>
    <w:basedOn w:val="Normalny"/>
    <w:rsid w:val="00730FAF"/>
    <w:pPr>
      <w:suppressAutoHyphens/>
      <w:ind w:left="72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44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52852-CEC1-43CE-9F5D-134CA0FF4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330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Osmala</dc:creator>
  <cp:keywords/>
  <dc:description/>
  <cp:lastModifiedBy>Weronika Osmala-Kurpiewska</cp:lastModifiedBy>
  <cp:revision>11</cp:revision>
  <dcterms:created xsi:type="dcterms:W3CDTF">2020-02-27T08:58:00Z</dcterms:created>
  <dcterms:modified xsi:type="dcterms:W3CDTF">2020-03-07T18:48:00Z</dcterms:modified>
</cp:coreProperties>
</file>